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6"/>
        <w:gridCol w:w="7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7336" w:type="dxa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УТВЕРЖДАЮ</w:t>
            </w:r>
          </w:p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Директор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ГКУ «РЦНХПиР»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8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rFonts w:hint="default"/>
                <w:sz w:val="28"/>
                <w:szCs w:val="28"/>
                <w:lang w:val="ru-RU"/>
              </w:rPr>
              <w:t>. Х. Урусов</w:t>
            </w:r>
          </w:p>
          <w:p>
            <w:pPr>
              <w:pStyle w:val="8"/>
              <w:ind w:left="1416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</w:rPr>
              <w:t xml:space="preserve">    _____________________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проведенной работе по устранению недостатков,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выявленных в ходе проведения независимой оценки качества условий оказания услуг в </w:t>
      </w:r>
      <w:r>
        <w:rPr>
          <w:rFonts w:ascii="Times New Roman" w:hAnsi="Times New Roman" w:eastAsia="Times New Roman" w:cs="Times New Roman"/>
          <w:sz w:val="28"/>
          <w:szCs w:val="28"/>
        </w:rPr>
        <w:t>автономном учреждении «Республиканский центр народных художественных промыслов и ремесел»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Министерства культуры КБР,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54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545"/>
        <w:gridCol w:w="3366"/>
        <w:gridCol w:w="1415"/>
        <w:gridCol w:w="2883"/>
        <w:gridCol w:w="314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366" w:type="dxa"/>
            <w:vMerge w:val="restart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5" w:type="dxa"/>
            <w:vMerge w:val="restart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883" w:type="dxa"/>
            <w:vMerge w:val="restart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фамилии)</w:t>
            </w:r>
          </w:p>
        </w:tc>
        <w:tc>
          <w:tcPr>
            <w:tcW w:w="4848" w:type="dxa"/>
            <w:gridSpan w:val="2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>
            <w:pPr>
              <w:pStyle w:val="7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>
            <w:pPr>
              <w:pStyle w:val="7"/>
              <w:numPr>
                <w:ilvl w:val="1"/>
                <w:numId w:val="1"/>
              </w:numPr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недостатков касающихся актуальности, доступности и полноты информации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организациях культуры на общедоступных информационных ресурсах</w:t>
            </w:r>
          </w:p>
        </w:tc>
        <w:tc>
          <w:tcPr>
            <w:tcW w:w="3366" w:type="dxa"/>
          </w:tcPr>
          <w:p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количество материалов/единиц информации о деятельности организации в соответствие с объемом информации, установленным нормативными правовыми актами (приказ Мин культуры РФ от 20 февраля 2015г. №277)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информационном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информация о результатах независимой оценки качества условий оказания услуг, планы по улучшению качества работы организации.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официальном сайте: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Официальный сайт находится в стадии разработки, выглядит списком режимов, в написании которых имеются ошибки.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подразделе «Основные сведения»: 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отсутствует информация о руководящих работниках, есть только приказ о назначении руководителя.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подразделе «Информация о деятельности организации культуры» отсутствует информация о планируемых мероприятиях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8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Старший методист Байзулаева А. А.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материалов/единиц информации о деятельности организации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установленным нормативными правовыми актами (приказ Мин культуры РФ от 20 февраля 2015г. №277).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информационном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добавлена информация о результатах независимой оценки качества условий оказания услуг, планы по улучшению качества работы организации.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официальном сайте: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устранены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технические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ошибки.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подразделе «Основные сведения» добавлена информация о руководящих работниках.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подразделе «Информация о деятельности организации культуры» обновлена информация о планируемых мероприятиях.</w:t>
            </w:r>
          </w:p>
          <w:p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дистанционных способах обратной связи и взаимодействиях с получателями услуг на официальных сайтах организаций культуры</w:t>
            </w:r>
          </w:p>
        </w:tc>
        <w:tc>
          <w:tcPr>
            <w:tcW w:w="3366" w:type="dxa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 целью улучшения взаимодействия с получателями услуг обеспечить на официальном сайте организации наличие и функционирование раздела «Часто задаваемые вопросы».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88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Старший методист Байзулаева А. А.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 целью улучшения взаимодействия с получателями услуг на официальном сайте организации добавлен раздел «Часто задаваемые вопросы».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также добавлен виджет ПОС от Госуслуг для обратной связи с получателями услуг.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организация комфортных условий пребывания в организациях культуры</w:t>
            </w:r>
          </w:p>
        </w:tc>
        <w:tc>
          <w:tcPr>
            <w:tcW w:w="3366" w:type="dxa"/>
          </w:tcPr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Принять меры по повышению уровня комфортности условий оказания услуг, оптимизировать навигацию внутри организации.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8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Урусов А. Х. 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Выполнено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установлена в помещения дополнительная мебель для потребителей услуг организации (стулья, диваны)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Территории, прилегающие к организациям культуры и их помещения доступны для инвалидов не в полном объ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3366" w:type="dxa"/>
          </w:tcPr>
          <w:p>
            <w:pPr>
              <w:tabs>
                <w:tab w:val="left" w:pos="20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вопросы:</w:t>
            </w:r>
          </w:p>
          <w:p>
            <w:pPr>
              <w:tabs>
                <w:tab w:val="left" w:pos="20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оборудованные санитарно-гигиенические помещения для лиц с ограниченными возможностями здоровья и инвалидов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8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Урусов А. Х.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Выполнено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Организация оснащена четырьмя санузлами, в т.ч. с учётом потребностей лиц с ОВЗ. В помещениях размещены соответствующие указатели направления.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Установлены противоскользящие напольные коврики.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3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доступности услуг для лиц с ограниченными возможностями здоровья.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этого необходимо предусмотреть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предоставления инвалидам по слуху (слуху и зрению) услуг сурдопереводчика (тифлосурдопереводчика);</w:t>
            </w:r>
          </w:p>
          <w:p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обеспечить дублирование для инвалидов по слуху и зрению звуковой и зрительной информации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8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Урусов А. Х.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выполнено.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2023 г., в связи с отсутствием финансирования.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работников организации  в общении с получателями услуг</w:t>
            </w:r>
          </w:p>
        </w:tc>
        <w:tc>
          <w:tcPr>
            <w:tcW w:w="3366" w:type="dxa"/>
          </w:tcPr>
          <w:p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организации прохождения курсов повышения квалификации работниками учреждения, а также обучения работников доброжелательному и вежливому общению с получателями услуг при их непосредственном обращении в организации, в том числе и при использовании дистанционных форм взаимодействия (тел, эл. почта, электронные сервисы)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8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Урусов А. Х.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проводится инструктирование работников на предмет стандартов общения,  качества и сроков предоставления информации и услуг в организации.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получателей услуг условиями их оказания</w:t>
            </w:r>
          </w:p>
        </w:tc>
        <w:tc>
          <w:tcPr>
            <w:tcW w:w="3366" w:type="dxa"/>
          </w:tcPr>
          <w:p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-мониторингу обращений, жалоб, предложений от получателей услуг, при необходимости организовать анкетирование получателей услуг в целях выявления дефицитов условий оказания услуг;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-внедрению новых форм работы, корректировке графика работы согласно полученным обращениям, жалобам, пожеланиям получателей услуг;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-использованию каналов обратной связи для выявления неудобств, с которыми сталкиваются потребители услуг при посещении организаций.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Старший методист Байзулаева А. А.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проводится мониторинг обращений посредствам обратной связи через официальный сайт, официальные аккаунты в соцсетях, телефонную связь и личный приём граждан.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E1316E"/>
    <w:multiLevelType w:val="multilevel"/>
    <w:tmpl w:val="77E1316E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6"/>
    <w:rsid w:val="00016BB5"/>
    <w:rsid w:val="00034D6B"/>
    <w:rsid w:val="00052E90"/>
    <w:rsid w:val="00055DE4"/>
    <w:rsid w:val="000709EE"/>
    <w:rsid w:val="00083FA0"/>
    <w:rsid w:val="000C1060"/>
    <w:rsid w:val="000C54B4"/>
    <w:rsid w:val="000D6B0B"/>
    <w:rsid w:val="000F390C"/>
    <w:rsid w:val="00162ADB"/>
    <w:rsid w:val="00162F08"/>
    <w:rsid w:val="0016617F"/>
    <w:rsid w:val="0018048B"/>
    <w:rsid w:val="001A71FC"/>
    <w:rsid w:val="001C3A79"/>
    <w:rsid w:val="001E1EDE"/>
    <w:rsid w:val="00200C29"/>
    <w:rsid w:val="002101F1"/>
    <w:rsid w:val="00232B6B"/>
    <w:rsid w:val="00233B81"/>
    <w:rsid w:val="0029307F"/>
    <w:rsid w:val="002C4FA5"/>
    <w:rsid w:val="002D184D"/>
    <w:rsid w:val="002D6F4E"/>
    <w:rsid w:val="002E4E33"/>
    <w:rsid w:val="00300AB2"/>
    <w:rsid w:val="003050E0"/>
    <w:rsid w:val="0032406A"/>
    <w:rsid w:val="0032526A"/>
    <w:rsid w:val="00330833"/>
    <w:rsid w:val="00346D5F"/>
    <w:rsid w:val="00352651"/>
    <w:rsid w:val="003554C3"/>
    <w:rsid w:val="00357B27"/>
    <w:rsid w:val="00362928"/>
    <w:rsid w:val="003869C4"/>
    <w:rsid w:val="003A5241"/>
    <w:rsid w:val="003C302A"/>
    <w:rsid w:val="003C6BC3"/>
    <w:rsid w:val="003E45DF"/>
    <w:rsid w:val="003F05D8"/>
    <w:rsid w:val="003F3391"/>
    <w:rsid w:val="0041241A"/>
    <w:rsid w:val="004229E4"/>
    <w:rsid w:val="00427FF8"/>
    <w:rsid w:val="00437BD2"/>
    <w:rsid w:val="00446607"/>
    <w:rsid w:val="00496F38"/>
    <w:rsid w:val="004C7F88"/>
    <w:rsid w:val="004E490E"/>
    <w:rsid w:val="00510836"/>
    <w:rsid w:val="00524510"/>
    <w:rsid w:val="00551B72"/>
    <w:rsid w:val="0056277D"/>
    <w:rsid w:val="005A0F35"/>
    <w:rsid w:val="005B1EA4"/>
    <w:rsid w:val="005E7D7D"/>
    <w:rsid w:val="00604B80"/>
    <w:rsid w:val="00605884"/>
    <w:rsid w:val="00615FCC"/>
    <w:rsid w:val="006249D6"/>
    <w:rsid w:val="006442A4"/>
    <w:rsid w:val="006473A2"/>
    <w:rsid w:val="006637A7"/>
    <w:rsid w:val="00683207"/>
    <w:rsid w:val="00712073"/>
    <w:rsid w:val="00722B45"/>
    <w:rsid w:val="0072643B"/>
    <w:rsid w:val="00730A0C"/>
    <w:rsid w:val="00763D63"/>
    <w:rsid w:val="0079178D"/>
    <w:rsid w:val="00792E4B"/>
    <w:rsid w:val="00794585"/>
    <w:rsid w:val="007B569E"/>
    <w:rsid w:val="007D75E7"/>
    <w:rsid w:val="008264AA"/>
    <w:rsid w:val="00861F57"/>
    <w:rsid w:val="0088013A"/>
    <w:rsid w:val="008838DD"/>
    <w:rsid w:val="008C1265"/>
    <w:rsid w:val="008D279D"/>
    <w:rsid w:val="008E2C3F"/>
    <w:rsid w:val="008E626A"/>
    <w:rsid w:val="008F2EA5"/>
    <w:rsid w:val="008F4F83"/>
    <w:rsid w:val="008F4FEB"/>
    <w:rsid w:val="00923137"/>
    <w:rsid w:val="0093139D"/>
    <w:rsid w:val="00952D64"/>
    <w:rsid w:val="00967F60"/>
    <w:rsid w:val="009A4CC3"/>
    <w:rsid w:val="009A6DDB"/>
    <w:rsid w:val="009C7D54"/>
    <w:rsid w:val="009D2123"/>
    <w:rsid w:val="009F54CC"/>
    <w:rsid w:val="00A03B6F"/>
    <w:rsid w:val="00A217ED"/>
    <w:rsid w:val="00A220E8"/>
    <w:rsid w:val="00A55523"/>
    <w:rsid w:val="00A571CC"/>
    <w:rsid w:val="00A63141"/>
    <w:rsid w:val="00A64BF3"/>
    <w:rsid w:val="00AE4D86"/>
    <w:rsid w:val="00B2167E"/>
    <w:rsid w:val="00B26D76"/>
    <w:rsid w:val="00B44FA8"/>
    <w:rsid w:val="00B52194"/>
    <w:rsid w:val="00B72E44"/>
    <w:rsid w:val="00BA087B"/>
    <w:rsid w:val="00BB2E3E"/>
    <w:rsid w:val="00BC21CF"/>
    <w:rsid w:val="00BD1629"/>
    <w:rsid w:val="00BD3F30"/>
    <w:rsid w:val="00BF6713"/>
    <w:rsid w:val="00BF7645"/>
    <w:rsid w:val="00C10476"/>
    <w:rsid w:val="00C23FB8"/>
    <w:rsid w:val="00C24FD0"/>
    <w:rsid w:val="00C51628"/>
    <w:rsid w:val="00C616FE"/>
    <w:rsid w:val="00C62826"/>
    <w:rsid w:val="00C67099"/>
    <w:rsid w:val="00C83101"/>
    <w:rsid w:val="00CA045D"/>
    <w:rsid w:val="00CB0967"/>
    <w:rsid w:val="00CC0ADF"/>
    <w:rsid w:val="00CD2BEC"/>
    <w:rsid w:val="00D264A2"/>
    <w:rsid w:val="00D5023C"/>
    <w:rsid w:val="00D76728"/>
    <w:rsid w:val="00D807DB"/>
    <w:rsid w:val="00D83202"/>
    <w:rsid w:val="00D83E98"/>
    <w:rsid w:val="00D96080"/>
    <w:rsid w:val="00DA2E21"/>
    <w:rsid w:val="00DA2E8A"/>
    <w:rsid w:val="00DE2C16"/>
    <w:rsid w:val="00DE42B0"/>
    <w:rsid w:val="00DE69C7"/>
    <w:rsid w:val="00E04123"/>
    <w:rsid w:val="00E1477B"/>
    <w:rsid w:val="00E17660"/>
    <w:rsid w:val="00E40E02"/>
    <w:rsid w:val="00E5540E"/>
    <w:rsid w:val="00E71A68"/>
    <w:rsid w:val="00E733EC"/>
    <w:rsid w:val="00EA3388"/>
    <w:rsid w:val="00EB7D99"/>
    <w:rsid w:val="00EC1675"/>
    <w:rsid w:val="00EC16B0"/>
    <w:rsid w:val="00EC364A"/>
    <w:rsid w:val="00EE656E"/>
    <w:rsid w:val="00EE7362"/>
    <w:rsid w:val="00EF7F3C"/>
    <w:rsid w:val="00F20FFE"/>
    <w:rsid w:val="00F46224"/>
    <w:rsid w:val="00F746D6"/>
    <w:rsid w:val="00FB10FA"/>
    <w:rsid w:val="00FD5729"/>
    <w:rsid w:val="00FF3BB9"/>
    <w:rsid w:val="0A7760C2"/>
    <w:rsid w:val="1BF072EB"/>
    <w:rsid w:val="476B5739"/>
    <w:rsid w:val="7F8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1"/>
    <w:uiPriority w:val="99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11">
    <w:name w:val="List Paragraph"/>
    <w:basedOn w:val="1"/>
    <w:link w:val="12"/>
    <w:qFormat/>
    <w:uiPriority w:val="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Абзац списка Знак"/>
    <w:link w:val="11"/>
    <w:locked/>
    <w:uiPriority w:val="34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FB89-C60E-4724-BCB3-D155D01C48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825</Words>
  <Characters>4707</Characters>
  <Lines>39</Lines>
  <Paragraphs>11</Paragraphs>
  <TotalTime>85</TotalTime>
  <ScaleCrop>false</ScaleCrop>
  <LinksUpToDate>false</LinksUpToDate>
  <CharactersWithSpaces>5521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2022-06-16T10:01:00Z</dcterms:created>
  <dc:creator>User</dc:creator>
  <cp:lastModifiedBy>User</cp:lastModifiedBy>
  <cp:lastPrinted>2020-11-06T11:46:00Z</cp:lastPrinted>
  <dcterms:modified xsi:type="dcterms:W3CDTF">2022-12-16T10:32:30Z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6D1DF9E4E909463099AA3FD3893E1D9F</vt:lpwstr>
  </property>
</Properties>
</file>